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96C" w14:textId="77777777" w:rsidR="005423B2" w:rsidRPr="006A07E4" w:rsidRDefault="005423B2" w:rsidP="0086019A">
      <w:pPr>
        <w:rPr>
          <w:rFonts w:asciiTheme="minorHAnsi" w:eastAsiaTheme="majorEastAsia" w:hAnsiTheme="minorHAnsi"/>
          <w:sz w:val="20"/>
          <w:szCs w:val="20"/>
        </w:rPr>
      </w:pPr>
    </w:p>
    <w:p w14:paraId="4EDE7B7D" w14:textId="54A00C6E" w:rsidR="0065392C" w:rsidRPr="006A07E4" w:rsidRDefault="0065392C" w:rsidP="00C31B07">
      <w:pPr>
        <w:spacing w:line="23" w:lineRule="atLeast"/>
        <w:jc w:val="center"/>
        <w:rPr>
          <w:rFonts w:asciiTheme="minorHAnsi" w:hAnsiTheme="minorHAnsi"/>
          <w:lang w:eastAsia="hr-HR"/>
        </w:rPr>
      </w:pPr>
      <w:r w:rsidRPr="006A07E4">
        <w:rPr>
          <w:rFonts w:asciiTheme="minorHAnsi" w:hAnsiTheme="minorHAnsi"/>
          <w:b/>
          <w:bCs/>
          <w:lang w:eastAsia="hr-HR"/>
        </w:rPr>
        <w:t>TROŠKOVNIK</w:t>
      </w:r>
    </w:p>
    <w:p w14:paraId="483454A9" w14:textId="77777777" w:rsidR="0065392C" w:rsidRPr="006A07E4" w:rsidRDefault="0065392C" w:rsidP="0065392C">
      <w:pPr>
        <w:spacing w:line="23" w:lineRule="atLeast"/>
        <w:rPr>
          <w:rFonts w:asciiTheme="minorHAnsi" w:eastAsia="Calibri" w:hAnsiTheme="minorHAnsi"/>
          <w:sz w:val="20"/>
          <w:szCs w:val="20"/>
        </w:rPr>
      </w:pPr>
    </w:p>
    <w:tbl>
      <w:tblPr>
        <w:tblStyle w:val="Reetkatablice1"/>
        <w:tblW w:w="10046" w:type="dxa"/>
        <w:tblInd w:w="-484" w:type="dxa"/>
        <w:tblLayout w:type="fixed"/>
        <w:tblLook w:val="04A0" w:firstRow="1" w:lastRow="0" w:firstColumn="1" w:lastColumn="0" w:noHBand="0" w:noVBand="1"/>
      </w:tblPr>
      <w:tblGrid>
        <w:gridCol w:w="701"/>
        <w:gridCol w:w="4125"/>
        <w:gridCol w:w="1221"/>
        <w:gridCol w:w="1236"/>
        <w:gridCol w:w="1525"/>
        <w:gridCol w:w="18"/>
        <w:gridCol w:w="1213"/>
        <w:gridCol w:w="7"/>
      </w:tblGrid>
      <w:tr w:rsidR="00214FB3" w:rsidRPr="006A07E4" w14:paraId="1794E43D" w14:textId="77777777" w:rsidTr="00C31B07">
        <w:trPr>
          <w:gridAfter w:val="1"/>
          <w:wAfter w:w="7" w:type="dxa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1AA0B79B" w14:textId="3A049231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>R.br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22B0717A" w14:textId="52C41605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65FE29B0" w14:textId="1C874AA6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JEDINICA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62923301" w14:textId="09D76753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1DBBA70D" w14:textId="46AC7ECB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>JEDINIČNA CIJENA BEZ PDV-A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3045099" w14:textId="5D2A39F1" w:rsidR="0065392C" w:rsidRPr="006A07E4" w:rsidRDefault="00214FB3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A07E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UKUPAN IZNOS </w:t>
            </w:r>
          </w:p>
        </w:tc>
      </w:tr>
      <w:tr w:rsidR="00214FB3" w:rsidRPr="006A07E4" w14:paraId="25130452" w14:textId="77777777" w:rsidTr="00C31B07">
        <w:trPr>
          <w:gridAfter w:val="1"/>
          <w:wAfter w:w="7" w:type="dxa"/>
          <w:trHeight w:val="567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604A5CB" w14:textId="77777777" w:rsidR="0065392C" w:rsidRPr="006A07E4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14:paraId="29B78673" w14:textId="6A521355" w:rsidR="0065392C" w:rsidRPr="006A07E4" w:rsidRDefault="00B9204D" w:rsidP="00B9204D">
            <w:pPr>
              <w:spacing w:line="23" w:lineRule="atLeast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>Usluga zdravstvenog sistematskog pregleda za žene:</w:t>
            </w:r>
          </w:p>
          <w:p w14:paraId="37A619DD" w14:textId="59F883CA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pregleda liječnika specijaliste interne medicine ili medicine rada</w:t>
            </w:r>
          </w:p>
          <w:p w14:paraId="2EBF1164" w14:textId="0B4CAD59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snimka elektrokardiograma</w:t>
            </w:r>
          </w:p>
          <w:p w14:paraId="120256BB" w14:textId="74C6747C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ultrazvuk organa trbuha</w:t>
            </w:r>
          </w:p>
          <w:p w14:paraId="63BB4E3C" w14:textId="4EF65F5C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usluge medicinsko-biokemijskog laboratorija</w:t>
            </w:r>
          </w:p>
          <w:p w14:paraId="2B30B988" w14:textId="49542081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 xml:space="preserve">pretrage krvi: sedimentacija, KKS, GUK, kreatinin, bilirubin, transaminaze/AST, ALT, GGT/, kolesterol, trigliceridi, HDL, </w:t>
            </w:r>
            <w:proofErr w:type="spellStart"/>
            <w:r w:rsidRPr="006A07E4">
              <w:rPr>
                <w:sz w:val="20"/>
                <w:szCs w:val="20"/>
              </w:rPr>
              <w:t>urati</w:t>
            </w:r>
            <w:proofErr w:type="spellEnd"/>
          </w:p>
          <w:p w14:paraId="4AF7E576" w14:textId="73E14633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kompletna pretraga urina</w:t>
            </w:r>
          </w:p>
          <w:p w14:paraId="05B44288" w14:textId="6096AF35" w:rsidR="00B9204D" w:rsidRPr="006A07E4" w:rsidRDefault="00B9204D" w:rsidP="00B9204D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 xml:space="preserve">pregled specijaliste ginekologa – PAPA test, ginekološki UZV </w:t>
            </w:r>
            <w:proofErr w:type="spellStart"/>
            <w:r w:rsidRPr="006A07E4">
              <w:rPr>
                <w:sz w:val="20"/>
                <w:szCs w:val="20"/>
              </w:rPr>
              <w:t>transvaginalnom</w:t>
            </w:r>
            <w:proofErr w:type="spellEnd"/>
            <w:r w:rsidRPr="006A07E4">
              <w:rPr>
                <w:sz w:val="20"/>
                <w:szCs w:val="20"/>
              </w:rPr>
              <w:t xml:space="preserve"> ili </w:t>
            </w:r>
            <w:proofErr w:type="spellStart"/>
            <w:r w:rsidRPr="006A07E4">
              <w:rPr>
                <w:sz w:val="20"/>
                <w:szCs w:val="20"/>
              </w:rPr>
              <w:t>transabdominalnom</w:t>
            </w:r>
            <w:proofErr w:type="spellEnd"/>
            <w:r w:rsidRPr="006A07E4">
              <w:rPr>
                <w:sz w:val="20"/>
                <w:szCs w:val="20"/>
              </w:rPr>
              <w:t xml:space="preserve"> sondom</w:t>
            </w:r>
          </w:p>
          <w:p w14:paraId="1A141CC3" w14:textId="3DD39F8F" w:rsidR="00B9204D" w:rsidRPr="006A07E4" w:rsidRDefault="00B9204D" w:rsidP="003B4257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UZV dojki za mlađe od 40 godina</w:t>
            </w:r>
            <w:r w:rsidR="00C31B07" w:rsidRPr="006A07E4">
              <w:rPr>
                <w:sz w:val="20"/>
                <w:szCs w:val="20"/>
              </w:rPr>
              <w:t>, odnosno m</w:t>
            </w:r>
            <w:r w:rsidRPr="006A07E4">
              <w:rPr>
                <w:sz w:val="20"/>
                <w:szCs w:val="20"/>
              </w:rPr>
              <w:t>amografija za starije od 40 godina</w:t>
            </w:r>
          </w:p>
          <w:p w14:paraId="5D1B8EFC" w14:textId="584E9020" w:rsidR="00B9204D" w:rsidRPr="006A07E4" w:rsidRDefault="00C31B07" w:rsidP="00C31B07">
            <w:pPr>
              <w:pStyle w:val="Odlomakpopisa"/>
              <w:numPr>
                <w:ilvl w:val="0"/>
                <w:numId w:val="14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Usluga 2 dodatna specijalistička pregleda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054948AB" w14:textId="38B5F495" w:rsidR="0065392C" w:rsidRPr="006A07E4" w:rsidRDefault="00B9204D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A07E4">
              <w:rPr>
                <w:rFonts w:asciiTheme="minorHAnsi" w:hAnsiTheme="minorHAnsi"/>
                <w:sz w:val="20"/>
                <w:szCs w:val="20"/>
              </w:rPr>
              <w:t>kol</w:t>
            </w:r>
            <w:proofErr w:type="spellEnd"/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677589E8" w14:textId="29979FDB" w:rsidR="0065392C" w:rsidRPr="006A07E4" w:rsidRDefault="00354C9F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>1</w:t>
            </w:r>
            <w:r w:rsidR="00C31B07" w:rsidRPr="006A07E4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338758E" w14:textId="77777777" w:rsidR="0065392C" w:rsidRPr="006A07E4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48028E1F" w14:textId="77777777" w:rsidR="0065392C" w:rsidRPr="006A07E4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04D" w:rsidRPr="006A07E4" w14:paraId="287C9C26" w14:textId="77777777" w:rsidTr="00C31B07">
        <w:trPr>
          <w:gridAfter w:val="1"/>
          <w:wAfter w:w="7" w:type="dxa"/>
          <w:trHeight w:val="567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0D439F5" w14:textId="0172CD2E" w:rsidR="00B9204D" w:rsidRPr="006A07E4" w:rsidRDefault="00B9204D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14:paraId="2666189B" w14:textId="77777777" w:rsidR="00B9204D" w:rsidRPr="006A07E4" w:rsidRDefault="00B9204D" w:rsidP="00B9204D">
            <w:pPr>
              <w:spacing w:line="23" w:lineRule="atLeast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 xml:space="preserve">Usluga zdravstvenog sistematskog pregleda za </w:t>
            </w:r>
            <w:proofErr w:type="spellStart"/>
            <w:r w:rsidRPr="006A07E4">
              <w:rPr>
                <w:rFonts w:asciiTheme="minorHAnsi" w:hAnsiTheme="minorHAnsi"/>
                <w:sz w:val="20"/>
                <w:szCs w:val="20"/>
              </w:rPr>
              <w:t>muškarce</w:t>
            </w:r>
            <w:proofErr w:type="spellEnd"/>
            <w:r w:rsidRPr="006A07E4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400FE59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pregleda liječnika specijaliste interne medicine ili medicine rada</w:t>
            </w:r>
          </w:p>
          <w:p w14:paraId="252A6444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snimka elektrokardiograma</w:t>
            </w:r>
          </w:p>
          <w:p w14:paraId="66554690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ultrazvuk organa trbuha</w:t>
            </w:r>
          </w:p>
          <w:p w14:paraId="7080F58D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usluge medicinsko-biokemijskog laboratorija</w:t>
            </w:r>
          </w:p>
          <w:p w14:paraId="1E590A00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 xml:space="preserve">pretrage krvi: sedimentacija, KKS, GUK, kreatinin, bilirubin, transaminaze/AST, ALT, GGT/, kolesterol, trigliceridi, HDL, </w:t>
            </w:r>
            <w:proofErr w:type="spellStart"/>
            <w:r w:rsidRPr="006A07E4">
              <w:rPr>
                <w:sz w:val="20"/>
                <w:szCs w:val="20"/>
              </w:rPr>
              <w:t>urati</w:t>
            </w:r>
            <w:proofErr w:type="spellEnd"/>
          </w:p>
          <w:p w14:paraId="58E16B81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kompletna pretraga urina</w:t>
            </w:r>
          </w:p>
          <w:p w14:paraId="0FE97D39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UZV prostate</w:t>
            </w:r>
          </w:p>
          <w:p w14:paraId="63A6C8FC" w14:textId="77777777" w:rsidR="00B9204D" w:rsidRPr="006A07E4" w:rsidRDefault="00B9204D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 xml:space="preserve">PSA </w:t>
            </w:r>
          </w:p>
          <w:p w14:paraId="58C02745" w14:textId="58FBF2D7" w:rsidR="00C31B07" w:rsidRPr="006A07E4" w:rsidRDefault="00C31B07" w:rsidP="00C31B07">
            <w:pPr>
              <w:pStyle w:val="Odlomakpopisa"/>
              <w:numPr>
                <w:ilvl w:val="0"/>
                <w:numId w:val="15"/>
              </w:numPr>
              <w:spacing w:line="23" w:lineRule="atLeast"/>
              <w:rPr>
                <w:sz w:val="20"/>
                <w:szCs w:val="20"/>
              </w:rPr>
            </w:pPr>
            <w:r w:rsidRPr="006A07E4">
              <w:rPr>
                <w:sz w:val="20"/>
                <w:szCs w:val="20"/>
              </w:rPr>
              <w:t>Usluga 2 dodatna specijalistička pregleda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EAF75E7" w14:textId="4A706AE6" w:rsidR="00B9204D" w:rsidRPr="006A07E4" w:rsidRDefault="00B9204D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A07E4">
              <w:rPr>
                <w:rFonts w:asciiTheme="minorHAnsi" w:hAnsiTheme="minorHAnsi"/>
                <w:sz w:val="20"/>
                <w:szCs w:val="20"/>
              </w:rPr>
              <w:t>kol</w:t>
            </w:r>
            <w:proofErr w:type="spellEnd"/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0C4B1815" w14:textId="387922A4" w:rsidR="00B9204D" w:rsidRPr="006A07E4" w:rsidRDefault="00354C9F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07E4">
              <w:rPr>
                <w:rFonts w:asciiTheme="minorHAnsi" w:hAnsiTheme="minorHAnsi"/>
                <w:sz w:val="20"/>
                <w:szCs w:val="20"/>
              </w:rPr>
              <w:t>1</w:t>
            </w:r>
            <w:r w:rsidR="00C31B07" w:rsidRPr="006A07E4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7E78617" w14:textId="77777777" w:rsidR="00B9204D" w:rsidRPr="006A07E4" w:rsidRDefault="00B9204D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480FFD7E" w14:textId="77777777" w:rsidR="00B9204D" w:rsidRPr="006A07E4" w:rsidRDefault="00B9204D" w:rsidP="00411830">
            <w:pPr>
              <w:spacing w:line="23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392C" w:rsidRPr="00005A41" w14:paraId="284E7E9A" w14:textId="77777777" w:rsidTr="00C31B07">
        <w:trPr>
          <w:trHeight w:val="567"/>
        </w:trPr>
        <w:tc>
          <w:tcPr>
            <w:tcW w:w="8826" w:type="dxa"/>
            <w:gridSpan w:val="6"/>
            <w:tcBorders>
              <w:top w:val="double" w:sz="4" w:space="0" w:color="auto"/>
            </w:tcBorders>
            <w:vAlign w:val="center"/>
          </w:tcPr>
          <w:p w14:paraId="5FFAB045" w14:textId="2318FD2A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Cijena</w:t>
            </w:r>
            <w:proofErr w:type="spellEnd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ponude</w:t>
            </w:r>
            <w:proofErr w:type="spellEnd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bez PDV-a</w:t>
            </w:r>
            <w:r w:rsidR="007060AC"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  <w:vAlign w:val="center"/>
          </w:tcPr>
          <w:p w14:paraId="2F4940FA" w14:textId="77777777" w:rsidR="0065392C" w:rsidRPr="00005A41" w:rsidRDefault="0065392C" w:rsidP="00411830">
            <w:pPr>
              <w:spacing w:line="23" w:lineRule="atLeast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5392C" w:rsidRPr="00005A41" w14:paraId="0D2D960A" w14:textId="77777777" w:rsidTr="00C31B07">
        <w:trPr>
          <w:trHeight w:val="567"/>
        </w:trPr>
        <w:tc>
          <w:tcPr>
            <w:tcW w:w="8826" w:type="dxa"/>
            <w:gridSpan w:val="6"/>
            <w:vAlign w:val="center"/>
          </w:tcPr>
          <w:p w14:paraId="665BB43B" w14:textId="10B4FE24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PDV</w:t>
            </w:r>
            <w:r w:rsidR="007060AC"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20" w:type="dxa"/>
            <w:gridSpan w:val="2"/>
            <w:vAlign w:val="center"/>
          </w:tcPr>
          <w:p w14:paraId="671E36EA" w14:textId="77777777" w:rsidR="0065392C" w:rsidRPr="00005A41" w:rsidRDefault="0065392C" w:rsidP="00411830">
            <w:pPr>
              <w:spacing w:line="23" w:lineRule="atLeast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5392C" w:rsidRPr="00005A41" w14:paraId="664C9386" w14:textId="77777777" w:rsidTr="00C31B07">
        <w:trPr>
          <w:trHeight w:val="567"/>
        </w:trPr>
        <w:tc>
          <w:tcPr>
            <w:tcW w:w="8826" w:type="dxa"/>
            <w:gridSpan w:val="6"/>
            <w:vAlign w:val="center"/>
          </w:tcPr>
          <w:p w14:paraId="28E1A7BF" w14:textId="0A86624E" w:rsidR="0065392C" w:rsidRPr="00005A41" w:rsidRDefault="00214FB3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Ukupan</w:t>
            </w:r>
            <w:proofErr w:type="spellEnd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iznos</w:t>
            </w:r>
            <w:proofErr w:type="spellEnd"/>
            <w:r w:rsidR="007060AC" w:rsidRPr="00005A41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20" w:type="dxa"/>
            <w:gridSpan w:val="2"/>
            <w:vAlign w:val="center"/>
          </w:tcPr>
          <w:p w14:paraId="73ED0102" w14:textId="77777777" w:rsidR="0065392C" w:rsidRPr="00005A41" w:rsidRDefault="0065392C" w:rsidP="00411830">
            <w:pPr>
              <w:spacing w:line="23" w:lineRule="atLeast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2C467CE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</w:p>
    <w:p w14:paraId="63CF016E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</w:p>
    <w:p w14:paraId="1776D0A0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  <w:r w:rsidRPr="00005A41">
        <w:rPr>
          <w:rFonts w:asciiTheme="minorHAnsi" w:eastAsia="Calibri" w:hAnsiTheme="minorHAnsi"/>
          <w:sz w:val="22"/>
          <w:szCs w:val="22"/>
        </w:rPr>
        <w:t>U ______________________ dana _________________________</w:t>
      </w:r>
    </w:p>
    <w:p w14:paraId="442E40AC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</w:p>
    <w:p w14:paraId="3D73E951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</w:p>
    <w:p w14:paraId="22CA924F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5392C" w:rsidRPr="00005A41" w14:paraId="0274CBBE" w14:textId="77777777" w:rsidTr="00411830">
        <w:trPr>
          <w:trHeight w:val="567"/>
        </w:trPr>
        <w:tc>
          <w:tcPr>
            <w:tcW w:w="1980" w:type="dxa"/>
            <w:vAlign w:val="bottom"/>
          </w:tcPr>
          <w:p w14:paraId="505B97EC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005A4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Za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Ponuditelja</w:t>
            </w:r>
            <w:proofErr w:type="spellEnd"/>
            <w:r w:rsidRPr="00005A4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64E00D8D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392C" w:rsidRPr="00005A41" w14:paraId="520A10A9" w14:textId="77777777" w:rsidTr="00411830">
        <w:trPr>
          <w:trHeight w:val="567"/>
        </w:trPr>
        <w:tc>
          <w:tcPr>
            <w:tcW w:w="1980" w:type="dxa"/>
          </w:tcPr>
          <w:p w14:paraId="55B8F29E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334072E4" w14:textId="77777777" w:rsidR="0065392C" w:rsidRPr="00005A41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Tiskano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upisati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ime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prezime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funkcija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ovlaštene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osobe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Ponuditelja</w:t>
            </w:r>
            <w:proofErr w:type="spellEnd"/>
            <w:r w:rsidRPr="00005A4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4A8456FD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72DFAAF" w14:textId="77777777" w:rsidR="0065392C" w:rsidRPr="00005A41" w:rsidRDefault="0065392C" w:rsidP="0065392C">
      <w:pPr>
        <w:spacing w:line="23" w:lineRule="atLeast"/>
        <w:rPr>
          <w:rFonts w:asciiTheme="minorHAnsi" w:eastAsia="Calibri" w:hAnsiTheme="minorHAnsi"/>
          <w:b/>
          <w:bCs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5392C" w:rsidRPr="00005A41" w14:paraId="603B66E0" w14:textId="77777777" w:rsidTr="00411830">
        <w:trPr>
          <w:trHeight w:val="567"/>
        </w:trPr>
        <w:tc>
          <w:tcPr>
            <w:tcW w:w="3681" w:type="dxa"/>
            <w:vMerge w:val="restart"/>
          </w:tcPr>
          <w:p w14:paraId="69F6FCDD" w14:textId="77777777" w:rsidR="0065392C" w:rsidRPr="00005A41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005A4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434F9CB3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392C" w:rsidRPr="00005A41" w14:paraId="247BFDDB" w14:textId="77777777" w:rsidTr="00411830">
        <w:trPr>
          <w:trHeight w:val="567"/>
        </w:trPr>
        <w:tc>
          <w:tcPr>
            <w:tcW w:w="3681" w:type="dxa"/>
            <w:vMerge/>
          </w:tcPr>
          <w:p w14:paraId="61E69622" w14:textId="77777777" w:rsidR="0065392C" w:rsidRPr="00005A41" w:rsidRDefault="0065392C" w:rsidP="00411830">
            <w:pPr>
              <w:spacing w:line="23" w:lineRule="atLeas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661A92BB" w14:textId="77777777" w:rsidR="0065392C" w:rsidRPr="00005A41" w:rsidRDefault="0065392C" w:rsidP="00411830">
            <w:pPr>
              <w:spacing w:line="23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Potpis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ovlaštene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osobe</w:t>
            </w:r>
            <w:proofErr w:type="spellEnd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A4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Ponuditelja</w:t>
            </w:r>
            <w:proofErr w:type="spellEnd"/>
          </w:p>
        </w:tc>
      </w:tr>
    </w:tbl>
    <w:p w14:paraId="6A1B530D" w14:textId="5D7BF470" w:rsidR="0065392C" w:rsidRPr="00005A41" w:rsidRDefault="0065392C" w:rsidP="0065392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5392C" w:rsidRPr="00005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7AF0" w14:textId="77777777" w:rsidR="007570B0" w:rsidRDefault="007570B0" w:rsidP="001C5F66">
      <w:r>
        <w:separator/>
      </w:r>
    </w:p>
  </w:endnote>
  <w:endnote w:type="continuationSeparator" w:id="0">
    <w:p w14:paraId="73F44FD6" w14:textId="77777777" w:rsidR="007570B0" w:rsidRDefault="007570B0" w:rsidP="001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E5E8" w14:textId="77777777" w:rsidR="007570B0" w:rsidRDefault="007570B0" w:rsidP="001C5F66">
      <w:bookmarkStart w:id="0" w:name="_Hlk155937811"/>
      <w:bookmarkEnd w:id="0"/>
      <w:r>
        <w:separator/>
      </w:r>
    </w:p>
  </w:footnote>
  <w:footnote w:type="continuationSeparator" w:id="0">
    <w:p w14:paraId="67B79EA0" w14:textId="77777777" w:rsidR="007570B0" w:rsidRDefault="007570B0" w:rsidP="001C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593B" w14:textId="77777777" w:rsidR="001C5F66" w:rsidRDefault="001C5F66" w:rsidP="001C5F66">
    <w:pPr>
      <w:pStyle w:val="Zaglavlje"/>
    </w:pPr>
  </w:p>
  <w:p w14:paraId="681271C6" w14:textId="54EE9931" w:rsidR="001C5F66" w:rsidRDefault="001C5F66" w:rsidP="001C5F66">
    <w:pPr>
      <w:pStyle w:val="Zaglavlje"/>
    </w:pPr>
    <w:r>
      <w:rPr>
        <w:noProof/>
        <w:lang w:val="hr-HR" w:eastAsia="hr-HR"/>
      </w:rPr>
      <w:drawing>
        <wp:inline distT="0" distB="0" distL="0" distR="0" wp14:anchorId="6077BCE6" wp14:editId="6C96A40F">
          <wp:extent cx="1554480" cy="800100"/>
          <wp:effectExtent l="0" t="0" r="7620" b="0"/>
          <wp:docPr id="1574627865" name="Slika 1" descr="Slika na kojoj se prikazuje tekst, snimka zaslona, dijagram, softver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99162" name="Slika 1" descr="Slika na kojoj se prikazuje tekst, snimka zaslona, dijagram, softver&#10;&#10;Opis je automatski generiran"/>
                  <pic:cNvPicPr/>
                </pic:nvPicPr>
                <pic:blipFill rotWithShape="1">
                  <a:blip r:embed="rId1"/>
                  <a:srcRect l="23149" t="37037" r="43121" b="32099"/>
                  <a:stretch/>
                </pic:blipFill>
                <pic:spPr bwMode="auto">
                  <a:xfrm>
                    <a:off x="0" y="0"/>
                    <a:ext cx="1560031" cy="80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240064" w14:textId="0F9433E0" w:rsidR="00471A6F" w:rsidRDefault="00471A6F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>Rakovac 1, 47000 Karlovac</w:t>
    </w:r>
  </w:p>
  <w:p w14:paraId="29697B77" w14:textId="017F1A63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gramStart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tel:+</w:t>
    </w:r>
    <w:proofErr w:type="gram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385 (0)47 65 42 70</w:t>
    </w:r>
  </w:p>
  <w:p w14:paraId="4EB23C80" w14:textId="77777777" w:rsidR="001C5F6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fax: +385 (0)47 65 42 68</w:t>
    </w:r>
  </w:p>
  <w:p w14:paraId="26C7E427" w14:textId="77777777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C3108">
      <w:rPr>
        <w:rFonts w:asciiTheme="minorHAnsi" w:hAnsiTheme="minorHAnsi" w:cstheme="minorHAnsi"/>
        <w:color w:val="3A3A3A" w:themeColor="background2" w:themeShade="40"/>
        <w:sz w:val="18"/>
        <w:szCs w:val="18"/>
      </w:rPr>
      <w:t>OIB:78478012478</w:t>
    </w:r>
  </w:p>
  <w:p w14:paraId="5D8863FD" w14:textId="77777777" w:rsidR="001C5F66" w:rsidRDefault="001C5F66" w:rsidP="001C5F66">
    <w:pP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email: </w:t>
    </w:r>
    <w:hyperlink r:id="rId2" w:history="1">
      <w:r w:rsidRPr="00921FC2">
        <w:rPr>
          <w:rStyle w:val="Hiperveza"/>
          <w:rFonts w:asciiTheme="minorHAnsi" w:eastAsiaTheme="majorEastAsia" w:hAnsiTheme="minorHAnsi" w:cstheme="minorHAnsi"/>
          <w:color w:val="3A3A3A" w:themeColor="background2" w:themeShade="40"/>
          <w:sz w:val="18"/>
          <w:szCs w:val="18"/>
        </w:rPr>
        <w:t>info@sportskiobjektika.hr</w:t>
      </w:r>
    </w:hyperlink>
  </w:p>
  <w:p w14:paraId="1F7E4174" w14:textId="6E5EAB02" w:rsidR="00602D36" w:rsidRPr="00921FC2" w:rsidRDefault="00602D3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  <w:t>www.sportskiobjektika.hr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AE4"/>
    <w:multiLevelType w:val="hybridMultilevel"/>
    <w:tmpl w:val="BD90D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5F0A"/>
    <w:multiLevelType w:val="hybridMultilevel"/>
    <w:tmpl w:val="E474D244"/>
    <w:lvl w:ilvl="0" w:tplc="1E728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6F97"/>
    <w:multiLevelType w:val="hybridMultilevel"/>
    <w:tmpl w:val="7E1C6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22E2"/>
    <w:multiLevelType w:val="hybridMultilevel"/>
    <w:tmpl w:val="D3E6A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8B0"/>
    <w:multiLevelType w:val="hybridMultilevel"/>
    <w:tmpl w:val="B73CE7F0"/>
    <w:lvl w:ilvl="0" w:tplc="1E72806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CF28C9"/>
    <w:multiLevelType w:val="hybridMultilevel"/>
    <w:tmpl w:val="F5B00912"/>
    <w:lvl w:ilvl="0" w:tplc="2996D76C">
      <w:numFmt w:val="bullet"/>
      <w:lvlText w:val="-"/>
      <w:lvlJc w:val="left"/>
      <w:pPr>
        <w:ind w:left="2484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A826F0F"/>
    <w:multiLevelType w:val="hybridMultilevel"/>
    <w:tmpl w:val="B8448C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16941"/>
    <w:multiLevelType w:val="hybridMultilevel"/>
    <w:tmpl w:val="B8448C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D2CE5"/>
    <w:multiLevelType w:val="hybridMultilevel"/>
    <w:tmpl w:val="F2A8A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4080B"/>
    <w:multiLevelType w:val="hybridMultilevel"/>
    <w:tmpl w:val="87D21536"/>
    <w:lvl w:ilvl="0" w:tplc="1E728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D74E0"/>
    <w:multiLevelType w:val="hybridMultilevel"/>
    <w:tmpl w:val="1EE216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0E0FB3"/>
    <w:multiLevelType w:val="hybridMultilevel"/>
    <w:tmpl w:val="1A383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24109"/>
    <w:multiLevelType w:val="hybridMultilevel"/>
    <w:tmpl w:val="8932A4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173FB"/>
    <w:multiLevelType w:val="hybridMultilevel"/>
    <w:tmpl w:val="735C24AA"/>
    <w:lvl w:ilvl="0" w:tplc="1E7280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1466E2"/>
    <w:multiLevelType w:val="hybridMultilevel"/>
    <w:tmpl w:val="7C44C572"/>
    <w:lvl w:ilvl="0" w:tplc="976EBF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967282">
    <w:abstractNumId w:val="10"/>
  </w:num>
  <w:num w:numId="2" w16cid:durableId="513807348">
    <w:abstractNumId w:val="5"/>
  </w:num>
  <w:num w:numId="3" w16cid:durableId="331615416">
    <w:abstractNumId w:val="2"/>
  </w:num>
  <w:num w:numId="4" w16cid:durableId="1468544750">
    <w:abstractNumId w:val="8"/>
  </w:num>
  <w:num w:numId="5" w16cid:durableId="1284969358">
    <w:abstractNumId w:val="12"/>
  </w:num>
  <w:num w:numId="6" w16cid:durableId="2072579869">
    <w:abstractNumId w:val="6"/>
  </w:num>
  <w:num w:numId="7" w16cid:durableId="264922329">
    <w:abstractNumId w:val="7"/>
  </w:num>
  <w:num w:numId="8" w16cid:durableId="1347714507">
    <w:abstractNumId w:val="11"/>
  </w:num>
  <w:num w:numId="9" w16cid:durableId="2002079894">
    <w:abstractNumId w:val="14"/>
  </w:num>
  <w:num w:numId="10" w16cid:durableId="1488328237">
    <w:abstractNumId w:val="0"/>
  </w:num>
  <w:num w:numId="11" w16cid:durableId="737750389">
    <w:abstractNumId w:val="3"/>
  </w:num>
  <w:num w:numId="12" w16cid:durableId="1168523398">
    <w:abstractNumId w:val="1"/>
  </w:num>
  <w:num w:numId="13" w16cid:durableId="2078935356">
    <w:abstractNumId w:val="13"/>
  </w:num>
  <w:num w:numId="14" w16cid:durableId="1541895854">
    <w:abstractNumId w:val="9"/>
  </w:num>
  <w:num w:numId="15" w16cid:durableId="58465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C5"/>
    <w:rsid w:val="00005A41"/>
    <w:rsid w:val="00022606"/>
    <w:rsid w:val="00027B88"/>
    <w:rsid w:val="0008124A"/>
    <w:rsid w:val="000D0CBD"/>
    <w:rsid w:val="001237A9"/>
    <w:rsid w:val="00137BA9"/>
    <w:rsid w:val="00155374"/>
    <w:rsid w:val="00175159"/>
    <w:rsid w:val="001C5F66"/>
    <w:rsid w:val="00203672"/>
    <w:rsid w:val="00214FB3"/>
    <w:rsid w:val="002150C5"/>
    <w:rsid w:val="002F0D38"/>
    <w:rsid w:val="0030605D"/>
    <w:rsid w:val="00310C14"/>
    <w:rsid w:val="003371C0"/>
    <w:rsid w:val="00354C9F"/>
    <w:rsid w:val="003C362B"/>
    <w:rsid w:val="003E3347"/>
    <w:rsid w:val="00471A6F"/>
    <w:rsid w:val="00474518"/>
    <w:rsid w:val="004869EB"/>
    <w:rsid w:val="0049169E"/>
    <w:rsid w:val="0053171C"/>
    <w:rsid w:val="005423B2"/>
    <w:rsid w:val="00560332"/>
    <w:rsid w:val="00571932"/>
    <w:rsid w:val="0057563E"/>
    <w:rsid w:val="005D0625"/>
    <w:rsid w:val="00602D36"/>
    <w:rsid w:val="0065392C"/>
    <w:rsid w:val="006561CF"/>
    <w:rsid w:val="006A07E4"/>
    <w:rsid w:val="007060AC"/>
    <w:rsid w:val="00717487"/>
    <w:rsid w:val="007307FF"/>
    <w:rsid w:val="007570B0"/>
    <w:rsid w:val="007602B3"/>
    <w:rsid w:val="00761529"/>
    <w:rsid w:val="007A4F60"/>
    <w:rsid w:val="007B5D9E"/>
    <w:rsid w:val="007C3108"/>
    <w:rsid w:val="007E1309"/>
    <w:rsid w:val="007E1DB1"/>
    <w:rsid w:val="0086019A"/>
    <w:rsid w:val="008F17FB"/>
    <w:rsid w:val="00921FC2"/>
    <w:rsid w:val="00965BA8"/>
    <w:rsid w:val="00A73081"/>
    <w:rsid w:val="00AB60B7"/>
    <w:rsid w:val="00B36F91"/>
    <w:rsid w:val="00B8404F"/>
    <w:rsid w:val="00B9204D"/>
    <w:rsid w:val="00C31B07"/>
    <w:rsid w:val="00CB4F64"/>
    <w:rsid w:val="00D83BC2"/>
    <w:rsid w:val="00DB7BB0"/>
    <w:rsid w:val="00E305EF"/>
    <w:rsid w:val="00E479AB"/>
    <w:rsid w:val="00F14FB9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A2945"/>
  <w15:chartTrackingRefBased/>
  <w15:docId w15:val="{0CA97D54-1CD2-4615-8A96-3D76B6F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0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0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0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0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0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0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0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0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0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150C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02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33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347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65392C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ortskiobjekti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Kučan</dc:creator>
  <cp:keywords/>
  <dc:description/>
  <cp:lastModifiedBy>Laura Tukac</cp:lastModifiedBy>
  <cp:revision>8</cp:revision>
  <cp:lastPrinted>2024-04-18T06:43:00Z</cp:lastPrinted>
  <dcterms:created xsi:type="dcterms:W3CDTF">2026-01-20T10:14:00Z</dcterms:created>
  <dcterms:modified xsi:type="dcterms:W3CDTF">2026-01-21T07:29:00Z</dcterms:modified>
</cp:coreProperties>
</file>